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05" w:rsidRDefault="00FF1705" w:rsidP="00FF1705">
      <w:pPr>
        <w:shd w:val="clear" w:color="auto" w:fill="FFF2CC" w:themeFill="accent4" w:themeFillTint="33"/>
        <w:contextualSpacing/>
        <w:jc w:val="center"/>
        <w:rPr>
          <w:rFonts w:ascii="Arial" w:hAnsi="Arial" w:cs="Arial"/>
          <w:b/>
          <w:i/>
        </w:rPr>
      </w:pPr>
      <w:r w:rsidRPr="004D6A16">
        <w:rPr>
          <w:rFonts w:ascii="Arial" w:hAnsi="Arial" w:cs="Arial"/>
          <w:b/>
          <w:i/>
        </w:rPr>
        <w:t xml:space="preserve">Terzo anno del cammino sinodale </w:t>
      </w:r>
    </w:p>
    <w:p w:rsidR="00FF1705" w:rsidRPr="005579BC" w:rsidRDefault="00FF1705" w:rsidP="00FF1705">
      <w:pPr>
        <w:shd w:val="clear" w:color="auto" w:fill="FFF2CC" w:themeFill="accent4" w:themeFillTint="33"/>
        <w:contextualSpacing/>
        <w:jc w:val="center"/>
        <w:rPr>
          <w:rFonts w:ascii="Arial" w:hAnsi="Arial" w:cs="Arial"/>
          <w:b/>
          <w:i/>
          <w:smallCaps/>
          <w:sz w:val="28"/>
          <w:szCs w:val="28"/>
        </w:rPr>
      </w:pPr>
      <w:r w:rsidRPr="005579BC">
        <w:rPr>
          <w:rFonts w:ascii="Arial" w:hAnsi="Arial" w:cs="Arial"/>
          <w:b/>
          <w:i/>
          <w:smallCaps/>
          <w:sz w:val="28"/>
          <w:szCs w:val="28"/>
        </w:rPr>
        <w:t>Diocesi di Sora-Cassino-Aquino-Pontecorvo</w:t>
      </w:r>
    </w:p>
    <w:p w:rsidR="00FF1705" w:rsidRDefault="00FF1705" w:rsidP="00FF1705">
      <w:pPr>
        <w:rPr>
          <w:rFonts w:ascii="Perpetua" w:hAnsi="Perpetua"/>
          <w:spacing w:val="-6"/>
          <w:sz w:val="26"/>
          <w:szCs w:val="26"/>
        </w:rPr>
      </w:pPr>
    </w:p>
    <w:p w:rsidR="00FF1705" w:rsidRPr="00A73CC1" w:rsidRDefault="00FF1705" w:rsidP="00FF1705">
      <w:pPr>
        <w:rPr>
          <w:rFonts w:ascii="Perpetua" w:hAnsi="Perpetua"/>
          <w:spacing w:val="-6"/>
          <w:sz w:val="26"/>
          <w:szCs w:val="26"/>
        </w:rPr>
      </w:pPr>
      <w:r w:rsidRPr="00A73CC1">
        <w:rPr>
          <w:rFonts w:ascii="Perpetua" w:hAnsi="Perpetua"/>
          <w:spacing w:val="-6"/>
          <w:sz w:val="26"/>
          <w:szCs w:val="26"/>
        </w:rPr>
        <w:t>SEMINARIO TEOLOGICO-PASTORALE - Isola del Liri - Chiesa san Carlo, 2. 01.2024 / 18.30-20.00</w:t>
      </w:r>
    </w:p>
    <w:p w:rsidR="00FF1705" w:rsidRPr="00A73CC1" w:rsidRDefault="00FF1705" w:rsidP="00FF1705">
      <w:pPr>
        <w:jc w:val="both"/>
        <w:rPr>
          <w:rFonts w:ascii="Perpetua" w:hAnsi="Perpetua"/>
          <w:b/>
          <w:u w:val="single"/>
        </w:rPr>
      </w:pPr>
    </w:p>
    <w:p w:rsidR="00FF1705" w:rsidRPr="00243ED7" w:rsidRDefault="00FF1705" w:rsidP="00FF1705">
      <w:pPr>
        <w:jc w:val="center"/>
        <w:rPr>
          <w:rFonts w:ascii="Perpetua" w:hAnsi="Perpetua"/>
          <w:b/>
          <w:bCs/>
          <w:i/>
          <w:iCs/>
          <w:smallCaps/>
          <w:sz w:val="36"/>
          <w:szCs w:val="36"/>
        </w:rPr>
      </w:pPr>
      <w:r w:rsidRPr="00243ED7">
        <w:rPr>
          <w:rFonts w:ascii="Perpetua" w:hAnsi="Perpetua"/>
          <w:b/>
          <w:bCs/>
          <w:i/>
          <w:iCs/>
          <w:smallCaps/>
          <w:sz w:val="36"/>
          <w:szCs w:val="36"/>
        </w:rPr>
        <w:t>dall’ascolto al discernimento</w:t>
      </w:r>
      <w:r w:rsidR="00122577">
        <w:rPr>
          <w:rFonts w:ascii="Perpetua" w:hAnsi="Perpetua"/>
          <w:b/>
          <w:bCs/>
          <w:i/>
          <w:iCs/>
          <w:smallCaps/>
          <w:sz w:val="36"/>
          <w:szCs w:val="36"/>
        </w:rPr>
        <w:t>: scegliere il meglio nella carità</w:t>
      </w:r>
      <w:bookmarkStart w:id="0" w:name="_GoBack"/>
      <w:bookmarkEnd w:id="0"/>
    </w:p>
    <w:p w:rsidR="00FF1705" w:rsidRPr="00FF1705" w:rsidRDefault="00FF1705" w:rsidP="00FF1705">
      <w:pPr>
        <w:jc w:val="center"/>
        <w:rPr>
          <w:rFonts w:ascii="Perpetua" w:hAnsi="Perpetua"/>
          <w:b/>
          <w:bCs/>
          <w:sz w:val="24"/>
          <w:szCs w:val="24"/>
        </w:rPr>
      </w:pPr>
      <w:r w:rsidRPr="00FF1705">
        <w:rPr>
          <w:rFonts w:ascii="Perpetua" w:hAnsi="Perpetua"/>
          <w:b/>
          <w:bCs/>
          <w:sz w:val="24"/>
          <w:szCs w:val="24"/>
        </w:rPr>
        <w:t>Scheda riassuntiva</w:t>
      </w:r>
    </w:p>
    <w:p w:rsidR="00FF1705" w:rsidRDefault="00FF1705" w:rsidP="00FF1705">
      <w:pPr>
        <w:rPr>
          <w:rFonts w:ascii="Perpetua" w:hAnsi="Perpetua"/>
          <w:smallCaps/>
          <w:sz w:val="24"/>
          <w:szCs w:val="24"/>
        </w:rPr>
      </w:pPr>
    </w:p>
    <w:p w:rsidR="00FF1705" w:rsidRDefault="00FF1705" w:rsidP="00FF1705">
      <w:pPr>
        <w:rPr>
          <w:rFonts w:ascii="Perpetua" w:hAnsi="Perpetua"/>
          <w:smallCaps/>
          <w:sz w:val="24"/>
          <w:szCs w:val="24"/>
        </w:rPr>
      </w:pPr>
    </w:p>
    <w:p w:rsidR="00FF1705" w:rsidRPr="00A73CC1" w:rsidRDefault="00FF1705" w:rsidP="00FF1705">
      <w:pPr>
        <w:rPr>
          <w:rFonts w:ascii="Perpetua" w:hAnsi="Perpetua"/>
          <w:sz w:val="24"/>
          <w:szCs w:val="24"/>
        </w:rPr>
      </w:pPr>
      <w:r w:rsidRPr="00A73CC1">
        <w:rPr>
          <w:rFonts w:ascii="Perpetua" w:hAnsi="Perpetua"/>
          <w:smallCaps/>
          <w:sz w:val="24"/>
          <w:szCs w:val="24"/>
        </w:rPr>
        <w:t>Preliminari</w:t>
      </w:r>
    </w:p>
    <w:p w:rsidR="00FF1705" w:rsidRPr="00852E74" w:rsidRDefault="00FF1705" w:rsidP="00C567D8">
      <w:pPr>
        <w:ind w:firstLine="708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Il mio compito, in questa fase del lavoro, è quello di «approfondire il tema scelto» partendo dalla riflessione sul </w:t>
      </w:r>
      <w:r w:rsidRPr="00852E74">
        <w:rPr>
          <w:rFonts w:ascii="Perpetua" w:hAnsi="Perpetua"/>
          <w:sz w:val="24"/>
          <w:szCs w:val="24"/>
        </w:rPr>
        <w:t>concetto di «discernimento» e sul suo dinamismo.</w:t>
      </w:r>
    </w:p>
    <w:p w:rsidR="00FF1705" w:rsidRDefault="00FF1705" w:rsidP="00FF1705">
      <w:pPr>
        <w:ind w:firstLine="708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D6017" wp14:editId="729C4B23">
                <wp:simplePos x="0" y="0"/>
                <wp:positionH relativeFrom="column">
                  <wp:posOffset>3489960</wp:posOffset>
                </wp:positionH>
                <wp:positionV relativeFrom="paragraph">
                  <wp:posOffset>205965</wp:posOffset>
                </wp:positionV>
                <wp:extent cx="1408000" cy="1577217"/>
                <wp:effectExtent l="0" t="0" r="1905" b="0"/>
                <wp:wrapNone/>
                <wp:docPr id="164813163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000" cy="1577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705" w:rsidRDefault="00FF1705" w:rsidP="00FF1705">
                            <w:r>
                              <w:fldChar w:fldCharType="begin"/>
                            </w:r>
                            <w:r>
                              <w:instrText xml:space="preserve"> INCLUDEPICTURE "https://img.freepik.com/premium-vector/black-white-drawing-tree-with-quote-from-company-company_961307-5105.jpg"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F171D72" wp14:editId="34D18837">
                                  <wp:extent cx="1316990" cy="1791128"/>
                                  <wp:effectExtent l="0" t="0" r="3810" b="0"/>
                                  <wp:docPr id="1474744273" name="Immagine 2" descr="Vettore un disegno in bianco e nero di un albero con una citazione dell'azienda dell'aziend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ttore un disegno in bianco e nero di un albero con una citazione dell'azienda dell'azienda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898" cy="1831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D601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4.8pt;margin-top:16.2pt;width:110.8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" fillcolor="white [3201]" stroked="f" strokeweight=".5pt">
                <v:textbox>
                  <w:txbxContent>
                    <w:p w:rsidR="00FF1705" w:rsidRDefault="00FF1705" w:rsidP="00FF1705">
                      <w:r>
                        <w:fldChar w:fldCharType="begin"/>
                      </w:r>
                      <w:r>
                        <w:instrText xml:space="preserve"> INCLUDEPICTURE "https://img.freepik.com/premium-vector/black-white-drawing-tree-with-quote-from-company-company_961307-5105.jpg"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171D72" wp14:editId="34D18837">
                            <wp:extent cx="1316990" cy="1791128"/>
                            <wp:effectExtent l="0" t="0" r="3810" b="0"/>
                            <wp:docPr id="1474744273" name="Immagine 2" descr="Vettore un disegno in bianco e nero di un albero con una citazione dell'azienda dell'aziend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ttore un disegno in bianco e nero di un albero con una citazione dell'azienda dell'azienda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898" cy="1831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sz w:val="24"/>
          <w:szCs w:val="24"/>
        </w:rPr>
        <w:t>Come avviene per un «albero», partiamo dalle radici, seguiamo lo sviluppo della sua crescita e del suo rigoglio per poi cogliere i frutti della sua fecondità.</w:t>
      </w:r>
    </w:p>
    <w:p w:rsidR="00FF1705" w:rsidRDefault="00FF1705" w:rsidP="00FF1705">
      <w:pPr>
        <w:ind w:firstLine="708"/>
        <w:jc w:val="both"/>
        <w:rPr>
          <w:rFonts w:ascii="Perpetua" w:hAnsi="Perpetua"/>
          <w:sz w:val="24"/>
          <w:szCs w:val="24"/>
        </w:rPr>
      </w:pPr>
    </w:p>
    <w:p w:rsidR="00FF1705" w:rsidRDefault="00FF1705" w:rsidP="00FF1705">
      <w:pPr>
        <w:ind w:firstLine="708"/>
        <w:jc w:val="both"/>
        <w:rPr>
          <w:rFonts w:ascii="Perpetua" w:hAnsi="Perpetua"/>
          <w:sz w:val="24"/>
          <w:szCs w:val="24"/>
        </w:rPr>
      </w:pPr>
    </w:p>
    <w:p w:rsidR="00FF1705" w:rsidRPr="00256B81" w:rsidRDefault="00FF1705" w:rsidP="00FF1705">
      <w:pPr>
        <w:shd w:val="clear" w:color="auto" w:fill="FFF2CC" w:themeFill="accent4" w:themeFillTint="33"/>
        <w:ind w:firstLine="708"/>
        <w:jc w:val="both"/>
        <w:rPr>
          <w:rFonts w:ascii="Perpetua" w:hAnsi="Perpetua"/>
          <w:smallCaps/>
          <w:sz w:val="30"/>
          <w:szCs w:val="30"/>
        </w:rPr>
      </w:pPr>
      <w:r w:rsidRPr="00256B81">
        <w:rPr>
          <w:rFonts w:ascii="Perpetua" w:hAnsi="Perpetua"/>
          <w:smallCaps/>
          <w:sz w:val="30"/>
          <w:szCs w:val="30"/>
        </w:rPr>
        <w:t>3 – fiori / frutti</w:t>
      </w:r>
      <w:r>
        <w:rPr>
          <w:rFonts w:ascii="Perpetua" w:hAnsi="Perpetua"/>
          <w:smallCaps/>
          <w:sz w:val="30"/>
          <w:szCs w:val="30"/>
        </w:rPr>
        <w:tab/>
      </w:r>
      <w:r>
        <w:rPr>
          <w:rFonts w:ascii="Perpetua" w:hAnsi="Perpetua"/>
          <w:smallCaps/>
          <w:sz w:val="30"/>
          <w:szCs w:val="30"/>
        </w:rPr>
        <w:tab/>
      </w:r>
      <w:r>
        <w:rPr>
          <w:noProof/>
          <w:lang w:eastAsia="it-IT"/>
        </w:rPr>
        <w:drawing>
          <wp:inline distT="0" distB="0" distL="0" distR="0" wp14:anchorId="70FB766C" wp14:editId="79FAFF0C">
            <wp:extent cx="803868" cy="129016"/>
            <wp:effectExtent l="0" t="0" r="0" b="0"/>
            <wp:docPr id="18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424" cy="1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05" w:rsidRPr="00256B81" w:rsidRDefault="00FF1705" w:rsidP="00FF1705">
      <w:pPr>
        <w:ind w:firstLine="708"/>
        <w:jc w:val="both"/>
        <w:rPr>
          <w:rFonts w:ascii="Perpetua" w:hAnsi="Perpetua"/>
          <w:smallCaps/>
          <w:sz w:val="30"/>
          <w:szCs w:val="30"/>
        </w:rPr>
      </w:pPr>
    </w:p>
    <w:p w:rsidR="00FF1705" w:rsidRPr="00256B81" w:rsidRDefault="00FF1705" w:rsidP="00FF1705">
      <w:pPr>
        <w:shd w:val="clear" w:color="auto" w:fill="FFF2CC" w:themeFill="accent4" w:themeFillTint="33"/>
        <w:ind w:firstLine="708"/>
        <w:jc w:val="both"/>
        <w:rPr>
          <w:rFonts w:ascii="Perpetua" w:hAnsi="Perpetua"/>
          <w:smallCaps/>
          <w:sz w:val="30"/>
          <w:szCs w:val="30"/>
        </w:rPr>
      </w:pPr>
      <w:r w:rsidRPr="00256B81">
        <w:rPr>
          <w:rFonts w:ascii="Perpetua" w:hAnsi="Perpetua"/>
          <w:smallCaps/>
          <w:sz w:val="30"/>
          <w:szCs w:val="30"/>
        </w:rPr>
        <w:t>2 – tronco / rami</w:t>
      </w:r>
      <w:r>
        <w:rPr>
          <w:rFonts w:ascii="Perpetua" w:hAnsi="Perpetua"/>
          <w:smallCaps/>
          <w:sz w:val="30"/>
          <w:szCs w:val="30"/>
        </w:rPr>
        <w:tab/>
      </w:r>
      <w:r>
        <w:rPr>
          <w:rFonts w:ascii="Perpetua" w:hAnsi="Perpetua"/>
          <w:smallCaps/>
          <w:sz w:val="30"/>
          <w:szCs w:val="30"/>
        </w:rPr>
        <w:tab/>
      </w:r>
      <w:r>
        <w:rPr>
          <w:noProof/>
          <w:lang w:eastAsia="it-IT"/>
        </w:rPr>
        <w:drawing>
          <wp:inline distT="0" distB="0" distL="0" distR="0" wp14:anchorId="2D176C44" wp14:editId="76A13EBF">
            <wp:extent cx="803868" cy="129016"/>
            <wp:effectExtent l="0" t="0" r="0" b="0"/>
            <wp:docPr id="933937940" name="Immagine 93393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424" cy="1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05" w:rsidRPr="00256B81" w:rsidRDefault="00FF1705" w:rsidP="00FF1705">
      <w:pPr>
        <w:ind w:firstLine="708"/>
        <w:jc w:val="both"/>
        <w:rPr>
          <w:rFonts w:ascii="Perpetua" w:hAnsi="Perpetua"/>
          <w:smallCaps/>
          <w:sz w:val="30"/>
          <w:szCs w:val="30"/>
        </w:rPr>
      </w:pPr>
    </w:p>
    <w:p w:rsidR="00FF1705" w:rsidRPr="00256B81" w:rsidRDefault="00FF1705" w:rsidP="00FF1705">
      <w:pPr>
        <w:shd w:val="clear" w:color="auto" w:fill="FFF2CC" w:themeFill="accent4" w:themeFillTint="33"/>
        <w:ind w:firstLine="708"/>
        <w:jc w:val="both"/>
        <w:rPr>
          <w:rFonts w:ascii="Cambria" w:hAnsi="Cambria"/>
          <w:smallCaps/>
          <w:sz w:val="30"/>
          <w:szCs w:val="30"/>
        </w:rPr>
      </w:pPr>
      <w:r w:rsidRPr="00256B81">
        <w:rPr>
          <w:rFonts w:ascii="Perpetua" w:hAnsi="Perpetua"/>
          <w:smallCaps/>
          <w:sz w:val="30"/>
          <w:szCs w:val="30"/>
        </w:rPr>
        <w:t xml:space="preserve">1 </w:t>
      </w:r>
      <w:r>
        <w:rPr>
          <w:rFonts w:ascii="Perpetua" w:hAnsi="Perpetua"/>
          <w:smallCaps/>
          <w:sz w:val="30"/>
          <w:szCs w:val="30"/>
        </w:rPr>
        <w:t>–</w:t>
      </w:r>
      <w:r w:rsidRPr="00256B81">
        <w:rPr>
          <w:rFonts w:ascii="Perpetua" w:hAnsi="Perpetua"/>
          <w:smallCaps/>
          <w:sz w:val="30"/>
          <w:szCs w:val="30"/>
        </w:rPr>
        <w:t xml:space="preserve"> radici</w:t>
      </w:r>
      <w:r>
        <w:rPr>
          <w:rFonts w:ascii="Perpetua" w:hAnsi="Perpetua"/>
          <w:smallCaps/>
          <w:sz w:val="30"/>
          <w:szCs w:val="30"/>
        </w:rPr>
        <w:tab/>
      </w:r>
      <w:r>
        <w:rPr>
          <w:rFonts w:ascii="Perpetua" w:hAnsi="Perpetua"/>
          <w:smallCaps/>
          <w:sz w:val="30"/>
          <w:szCs w:val="30"/>
        </w:rPr>
        <w:tab/>
      </w:r>
      <w:r>
        <w:rPr>
          <w:rFonts w:ascii="Perpetua" w:hAnsi="Perpetua"/>
          <w:smallCaps/>
          <w:sz w:val="30"/>
          <w:szCs w:val="30"/>
        </w:rPr>
        <w:tab/>
      </w:r>
      <w:r>
        <w:rPr>
          <w:noProof/>
          <w:lang w:eastAsia="it-IT"/>
        </w:rPr>
        <w:drawing>
          <wp:inline distT="0" distB="0" distL="0" distR="0" wp14:anchorId="22F1219F" wp14:editId="17A38A62">
            <wp:extent cx="803868" cy="129016"/>
            <wp:effectExtent l="0" t="0" r="0" b="0"/>
            <wp:docPr id="1388777094" name="Immagine 1388777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424" cy="1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05" w:rsidRDefault="00FF1705" w:rsidP="00FF1705">
      <w:pPr>
        <w:ind w:firstLine="708"/>
        <w:jc w:val="both"/>
        <w:rPr>
          <w:rFonts w:ascii="Perpetua" w:hAnsi="Perpetua"/>
          <w:sz w:val="24"/>
          <w:szCs w:val="24"/>
        </w:rPr>
      </w:pPr>
    </w:p>
    <w:p w:rsidR="00FF1705" w:rsidRDefault="00FF1705" w:rsidP="00FF1705">
      <w:pPr>
        <w:ind w:firstLine="708"/>
        <w:jc w:val="both"/>
        <w:rPr>
          <w:rFonts w:ascii="Perpetua" w:hAnsi="Perpetua"/>
          <w:sz w:val="24"/>
          <w:szCs w:val="24"/>
        </w:rPr>
      </w:pPr>
    </w:p>
    <w:p w:rsidR="00FF1705" w:rsidRPr="00A73CC1" w:rsidRDefault="00FF1705" w:rsidP="00FF1705">
      <w:pPr>
        <w:ind w:firstLine="708"/>
        <w:jc w:val="both"/>
        <w:rPr>
          <w:rFonts w:ascii="Perpetua" w:hAnsi="Perpetua"/>
          <w:sz w:val="24"/>
          <w:szCs w:val="24"/>
        </w:rPr>
      </w:pPr>
    </w:p>
    <w:p w:rsidR="00FF1705" w:rsidRPr="00700E6A" w:rsidRDefault="00FF1705" w:rsidP="00FF1705">
      <w:pPr>
        <w:shd w:val="clear" w:color="auto" w:fill="D5DCE4" w:themeFill="text2" w:themeFillTint="33"/>
        <w:jc w:val="both"/>
        <w:rPr>
          <w:rFonts w:ascii="Perpetua" w:hAnsi="Perpetua"/>
          <w:b/>
          <w:bCs/>
          <w:smallCaps/>
          <w:sz w:val="28"/>
          <w:szCs w:val="28"/>
        </w:rPr>
      </w:pPr>
      <w:r w:rsidRPr="00700E6A">
        <w:rPr>
          <w:rFonts w:ascii="Perpetua" w:hAnsi="Perpetua"/>
          <w:b/>
          <w:bCs/>
          <w:smallCaps/>
          <w:sz w:val="28"/>
          <w:szCs w:val="28"/>
        </w:rPr>
        <w:t>1. Radici: il concetto di discernimento nella Bibbia</w:t>
      </w:r>
    </w:p>
    <w:p w:rsidR="00FF1705" w:rsidRPr="00A73CC1" w:rsidRDefault="00FF1705" w:rsidP="00FF1705">
      <w:pPr>
        <w:jc w:val="both"/>
        <w:rPr>
          <w:rFonts w:ascii="Perpetua" w:hAnsi="Perpetua"/>
          <w:sz w:val="24"/>
          <w:szCs w:val="24"/>
        </w:rPr>
      </w:pPr>
    </w:p>
    <w:p w:rsidR="00FF1705" w:rsidRPr="000424F8" w:rsidRDefault="00FF1705" w:rsidP="00FF1705">
      <w:pPr>
        <w:jc w:val="both"/>
        <w:rPr>
          <w:rFonts w:ascii="Perpetua" w:hAnsi="Perpetua"/>
          <w:sz w:val="24"/>
          <w:szCs w:val="24"/>
        </w:rPr>
      </w:pPr>
      <w:r w:rsidRPr="000424F8">
        <w:rPr>
          <w:rFonts w:ascii="Perpetua" w:hAnsi="Perpetua"/>
          <w:sz w:val="24"/>
          <w:szCs w:val="24"/>
        </w:rPr>
        <w:t>1.1. Il vocabolario e significato del discernimento</w:t>
      </w:r>
    </w:p>
    <w:p w:rsidR="00BA1F5B" w:rsidRDefault="00BA1F5B"/>
    <w:p w:rsidR="00FF1705" w:rsidRDefault="00FF1705" w:rsidP="00FF1705">
      <w:pPr>
        <w:jc w:val="both"/>
        <w:rPr>
          <w:rFonts w:ascii="Perpetua" w:hAnsi="Perpetua"/>
          <w:sz w:val="24"/>
          <w:szCs w:val="24"/>
        </w:rPr>
      </w:pPr>
      <w:r w:rsidRPr="00A73CC1">
        <w:rPr>
          <w:rFonts w:ascii="Perpetua" w:hAnsi="Perpetua"/>
          <w:sz w:val="24"/>
          <w:szCs w:val="24"/>
        </w:rPr>
        <w:t>Il discernimento implica la conoscenza sapienziale</w:t>
      </w:r>
      <w:r>
        <w:rPr>
          <w:rFonts w:ascii="Perpetua" w:hAnsi="Perpetua"/>
          <w:sz w:val="24"/>
          <w:szCs w:val="24"/>
        </w:rPr>
        <w:t xml:space="preserve"> (</w:t>
      </w:r>
      <w:r w:rsidRPr="00256B81">
        <w:rPr>
          <w:rFonts w:ascii="Perpetua" w:hAnsi="Perpetua"/>
          <w:i/>
          <w:iCs/>
          <w:sz w:val="24"/>
          <w:szCs w:val="24"/>
        </w:rPr>
        <w:t>sapientia</w:t>
      </w:r>
      <w:r>
        <w:rPr>
          <w:rFonts w:ascii="Perpetua" w:hAnsi="Perpetua"/>
          <w:sz w:val="24"/>
          <w:szCs w:val="24"/>
        </w:rPr>
        <w:t>)</w:t>
      </w:r>
      <w:r w:rsidRPr="00A73CC1">
        <w:rPr>
          <w:rFonts w:ascii="Perpetua" w:hAnsi="Perpetua"/>
          <w:sz w:val="24"/>
          <w:szCs w:val="24"/>
        </w:rPr>
        <w:t>, la capacità di valutazione la realtà e di leggere i segni (</w:t>
      </w:r>
      <w:r w:rsidRPr="00A73CC1">
        <w:rPr>
          <w:rFonts w:ascii="Perpetua" w:hAnsi="Perpetua"/>
          <w:i/>
          <w:sz w:val="24"/>
          <w:szCs w:val="24"/>
        </w:rPr>
        <w:t>prudentia</w:t>
      </w:r>
      <w:r w:rsidRPr="00A73CC1">
        <w:rPr>
          <w:rFonts w:ascii="Perpetua" w:hAnsi="Perpetua"/>
          <w:sz w:val="24"/>
          <w:szCs w:val="24"/>
        </w:rPr>
        <w:t>), la discrezione (</w:t>
      </w:r>
      <w:r w:rsidRPr="00A73CC1">
        <w:rPr>
          <w:rFonts w:ascii="Perpetua" w:hAnsi="Perpetua"/>
          <w:i/>
          <w:sz w:val="24"/>
          <w:szCs w:val="24"/>
        </w:rPr>
        <w:t>discretio</w:t>
      </w:r>
      <w:r w:rsidRPr="00A73CC1">
        <w:rPr>
          <w:rFonts w:ascii="Perpetua" w:hAnsi="Perpetua"/>
          <w:sz w:val="24"/>
          <w:szCs w:val="24"/>
        </w:rPr>
        <w:t>) nello scegliere «il bene» (lotta spirituale) e la decisione (</w:t>
      </w:r>
      <w:r w:rsidRPr="00A73CC1">
        <w:rPr>
          <w:rFonts w:ascii="Perpetua" w:hAnsi="Perpetua"/>
          <w:i/>
          <w:sz w:val="24"/>
          <w:szCs w:val="24"/>
        </w:rPr>
        <w:t>deliberatio</w:t>
      </w:r>
      <w:r w:rsidRPr="00A73CC1">
        <w:rPr>
          <w:rFonts w:ascii="Perpetua" w:hAnsi="Perpetua"/>
          <w:sz w:val="24"/>
          <w:szCs w:val="24"/>
        </w:rPr>
        <w:t>) ferma nell’agire con coerenza, assumendosi la responsabilità delle proprie scelte (</w:t>
      </w:r>
      <w:r w:rsidRPr="00A73CC1">
        <w:rPr>
          <w:rFonts w:ascii="Perpetua" w:hAnsi="Perpetua"/>
          <w:i/>
          <w:sz w:val="24"/>
          <w:szCs w:val="24"/>
        </w:rPr>
        <w:t>actio</w:t>
      </w:r>
      <w:r w:rsidRPr="00A73CC1">
        <w:rPr>
          <w:rFonts w:ascii="Perpetua" w:hAnsi="Perpetua"/>
          <w:sz w:val="24"/>
          <w:szCs w:val="24"/>
        </w:rPr>
        <w:t xml:space="preserve">). </w:t>
      </w:r>
      <w:r>
        <w:rPr>
          <w:rFonts w:ascii="Perpetua" w:hAnsi="Perpetua"/>
          <w:sz w:val="24"/>
          <w:szCs w:val="24"/>
        </w:rPr>
        <w:t>Infine fa parte del processo di discernimento anche la verifica (</w:t>
      </w:r>
      <w:r w:rsidRPr="00256B81">
        <w:rPr>
          <w:rFonts w:ascii="Perpetua" w:hAnsi="Perpetua"/>
          <w:i/>
          <w:iCs/>
          <w:sz w:val="24"/>
          <w:szCs w:val="24"/>
        </w:rPr>
        <w:t>verificatio</w:t>
      </w:r>
      <w:r>
        <w:rPr>
          <w:rFonts w:ascii="Perpetua" w:hAnsi="Perpetua"/>
          <w:sz w:val="24"/>
          <w:szCs w:val="24"/>
        </w:rPr>
        <w:t>) dell’intero percorso che portsa al rinnovamento (</w:t>
      </w:r>
      <w:r w:rsidRPr="00256B81">
        <w:rPr>
          <w:rFonts w:ascii="Perpetua" w:hAnsi="Perpetua"/>
          <w:i/>
          <w:iCs/>
          <w:sz w:val="24"/>
          <w:szCs w:val="24"/>
        </w:rPr>
        <w:t>renovatio</w:t>
      </w:r>
      <w:r>
        <w:rPr>
          <w:rFonts w:ascii="Perpetua" w:hAnsi="Perpetua"/>
          <w:sz w:val="24"/>
          <w:szCs w:val="24"/>
        </w:rPr>
        <w:t>). Possiamo vedere in sette bracci del candelabro (</w:t>
      </w:r>
      <w:r w:rsidRPr="00256B81">
        <w:rPr>
          <w:rFonts w:ascii="Perpetua" w:hAnsi="Perpetua"/>
          <w:i/>
          <w:iCs/>
          <w:sz w:val="24"/>
          <w:szCs w:val="24"/>
        </w:rPr>
        <w:t>menorah</w:t>
      </w:r>
      <w:r>
        <w:rPr>
          <w:rFonts w:ascii="Perpetua" w:hAnsi="Perpetua"/>
          <w:sz w:val="24"/>
          <w:szCs w:val="24"/>
        </w:rPr>
        <w:t>) sinagogale il processo del discernimento.</w:t>
      </w:r>
    </w:p>
    <w:p w:rsidR="00FF1705" w:rsidRDefault="00FF1705" w:rsidP="00FF1705">
      <w:pPr>
        <w:jc w:val="both"/>
        <w:rPr>
          <w:rFonts w:ascii="Perpetua" w:hAnsi="Perpetua"/>
          <w:sz w:val="24"/>
          <w:szCs w:val="24"/>
        </w:rPr>
      </w:pPr>
    </w:p>
    <w:p w:rsidR="00FF1705" w:rsidRPr="005579BC" w:rsidRDefault="00FF1705" w:rsidP="00FF1705">
      <w:pPr>
        <w:shd w:val="clear" w:color="auto" w:fill="FFF2CC" w:themeFill="accent4" w:themeFillTint="33"/>
        <w:ind w:firstLine="2124"/>
        <w:jc w:val="both"/>
        <w:rPr>
          <w:rFonts w:ascii="Perpetua" w:hAnsi="Perpetua"/>
          <w:b/>
          <w:bCs/>
          <w:sz w:val="24"/>
          <w:szCs w:val="24"/>
        </w:rPr>
      </w:pPr>
      <w:r w:rsidRPr="005579BC">
        <w:rPr>
          <w:rFonts w:ascii="Perpetua" w:hAnsi="Perpetua"/>
          <w:b/>
          <w:bCs/>
          <w:sz w:val="24"/>
          <w:szCs w:val="24"/>
        </w:rPr>
        <w:t xml:space="preserve">      1.            2.          3.          4.           5.         </w:t>
      </w:r>
      <w:r>
        <w:rPr>
          <w:rFonts w:ascii="Perpetua" w:hAnsi="Perpetua"/>
          <w:b/>
          <w:bCs/>
          <w:sz w:val="24"/>
          <w:szCs w:val="24"/>
        </w:rPr>
        <w:t xml:space="preserve"> </w:t>
      </w:r>
      <w:r w:rsidRPr="005579BC">
        <w:rPr>
          <w:rFonts w:ascii="Perpetua" w:hAnsi="Perpetua"/>
          <w:b/>
          <w:bCs/>
          <w:sz w:val="24"/>
          <w:szCs w:val="24"/>
        </w:rPr>
        <w:t xml:space="preserve">6.           7. </w:t>
      </w:r>
    </w:p>
    <w:p w:rsidR="00FF1705" w:rsidRDefault="00FF1705" w:rsidP="00FF1705">
      <w:pPr>
        <w:ind w:left="1416" w:firstLine="708"/>
        <w:jc w:val="both"/>
        <w:rPr>
          <w:rFonts w:ascii="Perpetua" w:hAnsi="Perpetua"/>
          <w:sz w:val="24"/>
          <w:szCs w:val="24"/>
        </w:rPr>
      </w:pPr>
      <w:r w:rsidRPr="002D7D94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352AE" wp14:editId="7827BF5D">
                <wp:simplePos x="0" y="0"/>
                <wp:positionH relativeFrom="column">
                  <wp:posOffset>3009900</wp:posOffset>
                </wp:positionH>
                <wp:positionV relativeFrom="paragraph">
                  <wp:posOffset>137795</wp:posOffset>
                </wp:positionV>
                <wp:extent cx="45085" cy="323850"/>
                <wp:effectExtent l="25400" t="0" r="43815" b="31750"/>
                <wp:wrapNone/>
                <wp:docPr id="1209913682" name="Connettore 2 1209913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81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09913682" o:spid="_x0000_s1026" type="#_x0000_t32" style="position:absolute;margin-left:237pt;margin-top:10.85pt;width:3.5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Pr="002D7D94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5510B" wp14:editId="2362C905">
                <wp:simplePos x="0" y="0"/>
                <wp:positionH relativeFrom="column">
                  <wp:posOffset>2059735</wp:posOffset>
                </wp:positionH>
                <wp:positionV relativeFrom="paragraph">
                  <wp:posOffset>175260</wp:posOffset>
                </wp:positionV>
                <wp:extent cx="287593" cy="286385"/>
                <wp:effectExtent l="0" t="0" r="43180" b="31115"/>
                <wp:wrapNone/>
                <wp:docPr id="43558353" name="Connettore 2 43558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93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5D646" id="Connettore 2 43558353" o:spid="_x0000_s1026" type="#_x0000_t32" style="position:absolute;margin-left:162.2pt;margin-top:13.8pt;width:22.6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  <w:r w:rsidRPr="002D7D94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69D3C" wp14:editId="218AC72A">
                <wp:simplePos x="0" y="0"/>
                <wp:positionH relativeFrom="column">
                  <wp:posOffset>3763419</wp:posOffset>
                </wp:positionH>
                <wp:positionV relativeFrom="paragraph">
                  <wp:posOffset>172577</wp:posOffset>
                </wp:positionV>
                <wp:extent cx="180237" cy="286385"/>
                <wp:effectExtent l="25400" t="0" r="23495" b="31115"/>
                <wp:wrapNone/>
                <wp:docPr id="189721332" name="Connettore 2 18972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237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BF129" id="Connettore 2 189721332" o:spid="_x0000_s1026" type="#_x0000_t32" style="position:absolute;margin-left:296.35pt;margin-top:13.6pt;width:14.2pt;height:22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Pr="002D7D94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74ADB" wp14:editId="06CFA108">
                <wp:simplePos x="0" y="0"/>
                <wp:positionH relativeFrom="column">
                  <wp:posOffset>1661775</wp:posOffset>
                </wp:positionH>
                <wp:positionV relativeFrom="paragraph">
                  <wp:posOffset>174933</wp:posOffset>
                </wp:positionV>
                <wp:extent cx="316926" cy="287450"/>
                <wp:effectExtent l="0" t="0" r="51435" b="30480"/>
                <wp:wrapNone/>
                <wp:docPr id="179" name="Connettore 2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26" cy="28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5E4C9" id="Connettore 2 179" o:spid="_x0000_s1026" type="#_x0000_t32" style="position:absolute;margin-left:130.85pt;margin-top:13.75pt;width:24.9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Pr="002D7D94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171D7" wp14:editId="43593F50">
                <wp:simplePos x="0" y="0"/>
                <wp:positionH relativeFrom="column">
                  <wp:posOffset>2487684</wp:posOffset>
                </wp:positionH>
                <wp:positionV relativeFrom="paragraph">
                  <wp:posOffset>174932</wp:posOffset>
                </wp:positionV>
                <wp:extent cx="199103" cy="286385"/>
                <wp:effectExtent l="0" t="0" r="29845" b="31115"/>
                <wp:wrapNone/>
                <wp:docPr id="389893649" name="Connettore 2 389893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03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F5594" id="Connettore 2 389893649" o:spid="_x0000_s1026" type="#_x0000_t32" style="position:absolute;margin-left:195.9pt;margin-top:13.75pt;width:15.7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  <w:r w:rsidRPr="002D7D94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EC3B7" wp14:editId="6A0733A5">
                <wp:simplePos x="0" y="0"/>
                <wp:positionH relativeFrom="column">
                  <wp:posOffset>4080510</wp:posOffset>
                </wp:positionH>
                <wp:positionV relativeFrom="paragraph">
                  <wp:posOffset>174932</wp:posOffset>
                </wp:positionV>
                <wp:extent cx="376084" cy="286979"/>
                <wp:effectExtent l="25400" t="0" r="17780" b="31115"/>
                <wp:wrapNone/>
                <wp:docPr id="1554458597" name="Connettore 2 1554458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084" cy="2869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D35DC" id="Connettore 2 1554458597" o:spid="_x0000_s1026" type="#_x0000_t32" style="position:absolute;margin-left:321.3pt;margin-top:13.75pt;width:29.6pt;height:22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" strokecolor="black [3213]" strokeweight=".5pt">
                <v:stroke endarrow="block" joinstyle="miter"/>
              </v:shape>
            </w:pict>
          </mc:Fallback>
        </mc:AlternateContent>
      </w:r>
      <w:r w:rsidRPr="002D7D94"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53DEC" wp14:editId="2E355FAD">
                <wp:simplePos x="0" y="0"/>
                <wp:positionH relativeFrom="column">
                  <wp:posOffset>3431581</wp:posOffset>
                </wp:positionH>
                <wp:positionV relativeFrom="paragraph">
                  <wp:posOffset>174932</wp:posOffset>
                </wp:positionV>
                <wp:extent cx="66368" cy="286979"/>
                <wp:effectExtent l="38100" t="0" r="22860" b="31115"/>
                <wp:wrapNone/>
                <wp:docPr id="1129903418" name="Connettore 2 1129903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68" cy="2869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291D6" id="Connettore 2 1129903418" o:spid="_x0000_s1026" type="#_x0000_t32" style="position:absolute;margin-left:270.2pt;margin-top:13.75pt;width:5.25pt;height:22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 w:rsidRPr="00256B81">
        <w:rPr>
          <w:rFonts w:ascii="Perpetua" w:hAnsi="Perpetua"/>
          <w:i/>
          <w:iCs/>
          <w:sz w:val="24"/>
          <w:szCs w:val="24"/>
        </w:rPr>
        <w:t>Sapientia</w:t>
      </w:r>
      <w:r>
        <w:rPr>
          <w:rFonts w:ascii="Perpetua" w:hAnsi="Perpetua"/>
          <w:i/>
          <w:iCs/>
          <w:sz w:val="24"/>
          <w:szCs w:val="24"/>
        </w:rPr>
        <w:t xml:space="preserve"> </w:t>
      </w:r>
      <w:r w:rsidRPr="00A73CC1">
        <w:rPr>
          <w:rFonts w:ascii="Perpetua" w:hAnsi="Perpetua"/>
          <w:i/>
          <w:sz w:val="24"/>
          <w:szCs w:val="24"/>
        </w:rPr>
        <w:t>Prudentia</w:t>
      </w:r>
      <w:r>
        <w:rPr>
          <w:rFonts w:ascii="Perpetua" w:hAnsi="Perpetua"/>
          <w:i/>
          <w:sz w:val="24"/>
          <w:szCs w:val="24"/>
        </w:rPr>
        <w:t xml:space="preserve"> D</w:t>
      </w:r>
      <w:r w:rsidRPr="00A73CC1">
        <w:rPr>
          <w:rFonts w:ascii="Perpetua" w:hAnsi="Perpetua"/>
          <w:i/>
          <w:sz w:val="24"/>
          <w:szCs w:val="24"/>
        </w:rPr>
        <w:t>iscretio</w:t>
      </w:r>
      <w:r>
        <w:rPr>
          <w:rFonts w:ascii="Perpetua" w:hAnsi="Perpetua"/>
          <w:i/>
          <w:sz w:val="24"/>
          <w:szCs w:val="24"/>
        </w:rPr>
        <w:t xml:space="preserve"> D</w:t>
      </w:r>
      <w:r w:rsidRPr="00A73CC1">
        <w:rPr>
          <w:rFonts w:ascii="Perpetua" w:hAnsi="Perpetua"/>
          <w:i/>
          <w:sz w:val="24"/>
          <w:szCs w:val="24"/>
        </w:rPr>
        <w:t>eliberatio</w:t>
      </w:r>
      <w:r>
        <w:rPr>
          <w:rFonts w:ascii="Perpetua" w:hAnsi="Perpetua"/>
          <w:i/>
          <w:sz w:val="24"/>
          <w:szCs w:val="24"/>
        </w:rPr>
        <w:t xml:space="preserve"> A</w:t>
      </w:r>
      <w:r w:rsidRPr="00A73CC1">
        <w:rPr>
          <w:rFonts w:ascii="Perpetua" w:hAnsi="Perpetua"/>
          <w:i/>
          <w:sz w:val="24"/>
          <w:szCs w:val="24"/>
        </w:rPr>
        <w:t>ctio</w:t>
      </w:r>
      <w:r>
        <w:rPr>
          <w:rFonts w:ascii="Perpetua" w:hAnsi="Perpetua"/>
          <w:sz w:val="24"/>
          <w:szCs w:val="24"/>
        </w:rPr>
        <w:t xml:space="preserve"> V</w:t>
      </w:r>
      <w:r w:rsidRPr="00256B81">
        <w:rPr>
          <w:rFonts w:ascii="Perpetua" w:hAnsi="Perpetua"/>
          <w:i/>
          <w:iCs/>
          <w:sz w:val="24"/>
          <w:szCs w:val="24"/>
        </w:rPr>
        <w:t xml:space="preserve">erificatio </w:t>
      </w:r>
      <w:r>
        <w:rPr>
          <w:rFonts w:ascii="Perpetua" w:hAnsi="Perpetua"/>
          <w:i/>
          <w:iCs/>
          <w:sz w:val="24"/>
          <w:szCs w:val="24"/>
        </w:rPr>
        <w:t>R</w:t>
      </w:r>
      <w:r w:rsidRPr="00256B81">
        <w:rPr>
          <w:rFonts w:ascii="Perpetua" w:hAnsi="Perpetua"/>
          <w:i/>
          <w:iCs/>
          <w:sz w:val="24"/>
          <w:szCs w:val="24"/>
        </w:rPr>
        <w:t>enovatio</w:t>
      </w:r>
    </w:p>
    <w:p w:rsidR="00FF1705" w:rsidRDefault="00FF1705" w:rsidP="00FF1705">
      <w:pPr>
        <w:jc w:val="both"/>
        <w:rPr>
          <w:rFonts w:ascii="Perpetua" w:hAnsi="Perpetua"/>
          <w:sz w:val="24"/>
          <w:szCs w:val="24"/>
        </w:rPr>
      </w:pPr>
    </w:p>
    <w:p w:rsidR="00FF1705" w:rsidRDefault="00FF1705" w:rsidP="00FF1705">
      <w:pPr>
        <w:shd w:val="clear" w:color="auto" w:fill="FFF2CC" w:themeFill="accent4" w:themeFillTint="33"/>
        <w:jc w:val="center"/>
        <w:rPr>
          <w:rFonts w:ascii="Perpetua" w:hAnsi="Perpetua"/>
          <w:sz w:val="24"/>
          <w:szCs w:val="24"/>
        </w:rPr>
      </w:pPr>
      <w:r>
        <w:fldChar w:fldCharType="begin"/>
      </w:r>
      <w:r>
        <w:instrText xml:space="preserve"> INCLUDEPICTURE "/Users/giuseppedevirgilio/Library/Group Containers/UBF8T346G9.ms/WebArchiveCopyPasteTempFiles/com.microsoft.Word/menorah-coloring-page.png"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50A43AA0" wp14:editId="4769F09B">
            <wp:extent cx="2332247" cy="2204884"/>
            <wp:effectExtent l="0" t="0" r="5080" b="5080"/>
            <wp:docPr id="49670917" name="Immagine 3" descr="Disegno di Menorah da colorare | Disegni da colorare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egno di Menorah da colorare | Disegni da colorare 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26" cy="224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F1705" w:rsidRDefault="00FF1705" w:rsidP="00FF1705">
      <w:pPr>
        <w:jc w:val="both"/>
        <w:rPr>
          <w:rFonts w:ascii="Perpetua" w:hAnsi="Perpetua"/>
          <w:sz w:val="24"/>
          <w:szCs w:val="24"/>
        </w:rPr>
      </w:pPr>
    </w:p>
    <w:p w:rsidR="00FF1705" w:rsidRPr="00222C6A" w:rsidRDefault="00FF1705" w:rsidP="00FF1705">
      <w:pPr>
        <w:jc w:val="both"/>
        <w:rPr>
          <w:rFonts w:ascii="Perpetua" w:hAnsi="Perpetua"/>
          <w:bCs/>
          <w:spacing w:val="-4"/>
          <w:sz w:val="24"/>
          <w:szCs w:val="24"/>
        </w:rPr>
      </w:pPr>
      <w:r w:rsidRPr="00222C6A">
        <w:rPr>
          <w:rFonts w:ascii="Perpetua" w:hAnsi="Perpetua"/>
          <w:bCs/>
          <w:sz w:val="24"/>
          <w:szCs w:val="24"/>
        </w:rPr>
        <w:lastRenderedPageBreak/>
        <w:t>1.2. I</w:t>
      </w:r>
      <w:r w:rsidRPr="00222C6A">
        <w:rPr>
          <w:rFonts w:ascii="Perpetua" w:hAnsi="Perpetua"/>
          <w:bCs/>
          <w:spacing w:val="-4"/>
          <w:sz w:val="24"/>
          <w:szCs w:val="24"/>
        </w:rPr>
        <w:t>l dono della «sapienza del cuore» per una lettura religiosa della vita</w:t>
      </w:r>
    </w:p>
    <w:p w:rsidR="00FF1705" w:rsidRDefault="00FF1705"/>
    <w:p w:rsidR="00FF1705" w:rsidRPr="00700E6A" w:rsidRDefault="00FF1705" w:rsidP="00FF1705">
      <w:pPr>
        <w:shd w:val="clear" w:color="auto" w:fill="D5DCE4" w:themeFill="text2" w:themeFillTint="33"/>
        <w:jc w:val="both"/>
        <w:rPr>
          <w:rFonts w:ascii="Perpetua" w:hAnsi="Perpetua"/>
          <w:b/>
          <w:bCs/>
          <w:smallCaps/>
          <w:sz w:val="28"/>
          <w:szCs w:val="28"/>
        </w:rPr>
      </w:pPr>
      <w:r w:rsidRPr="00700E6A">
        <w:rPr>
          <w:rFonts w:ascii="Perpetua" w:hAnsi="Perpetua"/>
          <w:b/>
          <w:bCs/>
          <w:smallCaps/>
          <w:sz w:val="28"/>
          <w:szCs w:val="28"/>
        </w:rPr>
        <w:t>2. Tronco e rami: Personaggi e modelli di discernimento nella Bibbia</w:t>
      </w:r>
    </w:p>
    <w:p w:rsidR="00FF1705" w:rsidRPr="00A73CC1" w:rsidRDefault="00FF1705" w:rsidP="00FF1705">
      <w:pPr>
        <w:jc w:val="both"/>
        <w:rPr>
          <w:rFonts w:ascii="Perpetua" w:hAnsi="Perpetua"/>
          <w:sz w:val="24"/>
          <w:szCs w:val="24"/>
        </w:rPr>
      </w:pPr>
    </w:p>
    <w:p w:rsidR="00FF1705" w:rsidRPr="008F3F7D" w:rsidRDefault="00FF1705" w:rsidP="00C567D8">
      <w:pPr>
        <w:ind w:left="708"/>
        <w:jc w:val="both"/>
        <w:rPr>
          <w:rFonts w:ascii="Perpetua" w:hAnsi="Perpetua"/>
          <w:iCs/>
          <w:sz w:val="24"/>
          <w:szCs w:val="24"/>
        </w:rPr>
      </w:pPr>
      <w:r>
        <w:rPr>
          <w:rFonts w:ascii="Perpetua" w:hAnsi="Perpetua"/>
          <w:iCs/>
          <w:sz w:val="24"/>
          <w:szCs w:val="24"/>
        </w:rPr>
        <w:t xml:space="preserve">2.1.  La parola di Gesù: </w:t>
      </w:r>
      <w:r w:rsidRPr="00A73CC1">
        <w:rPr>
          <w:rFonts w:ascii="Perpetua" w:hAnsi="Perpetua"/>
          <w:i/>
          <w:sz w:val="24"/>
          <w:szCs w:val="24"/>
        </w:rPr>
        <w:t>«Interpretare i segni dei tempi»</w:t>
      </w:r>
    </w:p>
    <w:p w:rsidR="00FF1705" w:rsidRPr="00222C6A" w:rsidRDefault="00FF1705" w:rsidP="00C567D8">
      <w:pPr>
        <w:ind w:left="708"/>
        <w:jc w:val="both"/>
        <w:rPr>
          <w:rFonts w:ascii="Perpetua" w:hAnsi="Perpetua"/>
          <w:iCs/>
          <w:sz w:val="24"/>
          <w:szCs w:val="24"/>
        </w:rPr>
      </w:pPr>
      <w:r w:rsidRPr="00222C6A">
        <w:rPr>
          <w:rFonts w:ascii="Perpetua" w:hAnsi="Perpetua"/>
          <w:iCs/>
          <w:sz w:val="24"/>
          <w:szCs w:val="24"/>
        </w:rPr>
        <w:t>2.2. Salomone: «</w:t>
      </w:r>
      <w:r>
        <w:rPr>
          <w:rFonts w:ascii="Perpetua" w:hAnsi="Perpetua"/>
          <w:iCs/>
          <w:sz w:val="24"/>
          <w:szCs w:val="24"/>
        </w:rPr>
        <w:t>D</w:t>
      </w:r>
      <w:r w:rsidRPr="00222C6A">
        <w:rPr>
          <w:rFonts w:ascii="Perpetua" w:hAnsi="Perpetua"/>
          <w:iCs/>
          <w:sz w:val="24"/>
          <w:szCs w:val="24"/>
        </w:rPr>
        <w:t>ammi la sapienza del cuore»</w:t>
      </w:r>
    </w:p>
    <w:p w:rsidR="00FF1705" w:rsidRPr="00C041DC" w:rsidRDefault="00FF1705" w:rsidP="00C567D8">
      <w:pPr>
        <w:ind w:left="708"/>
        <w:jc w:val="both"/>
        <w:rPr>
          <w:rFonts w:ascii="Perpetua" w:hAnsi="Perpetua"/>
          <w:iCs/>
          <w:sz w:val="24"/>
          <w:szCs w:val="24"/>
        </w:rPr>
      </w:pPr>
      <w:r w:rsidRPr="00C041DC">
        <w:rPr>
          <w:rFonts w:ascii="Perpetua" w:hAnsi="Perpetua"/>
          <w:iCs/>
          <w:sz w:val="24"/>
          <w:szCs w:val="24"/>
        </w:rPr>
        <w:t>2.3. Geremia: «</w:t>
      </w:r>
      <w:r>
        <w:rPr>
          <w:rFonts w:ascii="Perpetua" w:hAnsi="Perpetua"/>
          <w:iCs/>
          <w:sz w:val="24"/>
          <w:szCs w:val="24"/>
        </w:rPr>
        <w:t>P</w:t>
      </w:r>
      <w:r w:rsidRPr="00C041DC">
        <w:rPr>
          <w:rFonts w:ascii="Perpetua" w:hAnsi="Perpetua"/>
          <w:iCs/>
          <w:sz w:val="24"/>
          <w:szCs w:val="24"/>
        </w:rPr>
        <w:t>rima di formarti…ti conoscevo»</w:t>
      </w:r>
    </w:p>
    <w:p w:rsidR="00FF1705" w:rsidRPr="00840402" w:rsidRDefault="00FF1705" w:rsidP="00C567D8">
      <w:pPr>
        <w:ind w:left="708"/>
        <w:jc w:val="both"/>
        <w:rPr>
          <w:rFonts w:ascii="Perpetua" w:hAnsi="Perpetua"/>
          <w:iCs/>
          <w:sz w:val="24"/>
          <w:szCs w:val="24"/>
        </w:rPr>
      </w:pPr>
      <w:r w:rsidRPr="00840402">
        <w:rPr>
          <w:rFonts w:ascii="Perpetua" w:hAnsi="Perpetua"/>
          <w:iCs/>
          <w:sz w:val="24"/>
          <w:szCs w:val="24"/>
        </w:rPr>
        <w:t>2.</w:t>
      </w:r>
      <w:r>
        <w:rPr>
          <w:rFonts w:ascii="Perpetua" w:hAnsi="Perpetua"/>
          <w:iCs/>
          <w:sz w:val="24"/>
          <w:szCs w:val="24"/>
        </w:rPr>
        <w:t>4</w:t>
      </w:r>
      <w:r w:rsidRPr="00840402">
        <w:rPr>
          <w:rFonts w:ascii="Perpetua" w:hAnsi="Perpetua"/>
          <w:iCs/>
          <w:sz w:val="24"/>
          <w:szCs w:val="24"/>
        </w:rPr>
        <w:t>. Giona: «</w:t>
      </w:r>
      <w:r w:rsidRPr="00840402">
        <w:rPr>
          <w:rFonts w:ascii="Perpetua" w:hAnsi="Perpetua"/>
          <w:iCs/>
          <w:color w:val="000000"/>
          <w:sz w:val="24"/>
          <w:szCs w:val="24"/>
        </w:rPr>
        <w:t>Alzati e và…»</w:t>
      </w:r>
    </w:p>
    <w:p w:rsidR="00FF1705" w:rsidRPr="00E509FA" w:rsidRDefault="00FF1705" w:rsidP="00C567D8">
      <w:pPr>
        <w:ind w:left="708"/>
        <w:jc w:val="both"/>
        <w:rPr>
          <w:rFonts w:ascii="Perpetua" w:hAnsi="Perpetua"/>
          <w:iCs/>
          <w:sz w:val="24"/>
          <w:szCs w:val="24"/>
        </w:rPr>
      </w:pPr>
      <w:r w:rsidRPr="00E509FA">
        <w:rPr>
          <w:rFonts w:ascii="Perpetua" w:hAnsi="Perpetua"/>
          <w:iCs/>
          <w:sz w:val="24"/>
          <w:szCs w:val="24"/>
        </w:rPr>
        <w:t>2.</w:t>
      </w:r>
      <w:r>
        <w:rPr>
          <w:rFonts w:ascii="Perpetua" w:hAnsi="Perpetua"/>
          <w:iCs/>
          <w:sz w:val="24"/>
          <w:szCs w:val="24"/>
        </w:rPr>
        <w:t>5</w:t>
      </w:r>
      <w:r w:rsidRPr="00E509FA">
        <w:rPr>
          <w:rFonts w:ascii="Perpetua" w:hAnsi="Perpetua"/>
          <w:iCs/>
          <w:sz w:val="24"/>
          <w:szCs w:val="24"/>
        </w:rPr>
        <w:t>. Giobbe: «</w:t>
      </w:r>
      <w:r>
        <w:rPr>
          <w:rFonts w:ascii="Perpetua" w:hAnsi="Perpetua"/>
          <w:iCs/>
          <w:sz w:val="24"/>
          <w:szCs w:val="24"/>
        </w:rPr>
        <w:t>entrare nella sofferenza e nel silenzio di Dio</w:t>
      </w:r>
      <w:r w:rsidRPr="00E509FA">
        <w:rPr>
          <w:rFonts w:ascii="Perpetua" w:hAnsi="Perpetua"/>
          <w:iCs/>
          <w:sz w:val="24"/>
          <w:szCs w:val="24"/>
        </w:rPr>
        <w:t>»</w:t>
      </w:r>
    </w:p>
    <w:p w:rsidR="00FF1705" w:rsidRPr="00840402" w:rsidRDefault="00FF1705" w:rsidP="00C567D8">
      <w:pPr>
        <w:pStyle w:val="CM1"/>
        <w:spacing w:line="240" w:lineRule="auto"/>
        <w:ind w:left="708"/>
        <w:jc w:val="both"/>
        <w:rPr>
          <w:rFonts w:ascii="Perpetua" w:hAnsi="Perpetua"/>
          <w:iCs/>
        </w:rPr>
      </w:pPr>
      <w:r w:rsidRPr="00840402">
        <w:rPr>
          <w:rFonts w:ascii="Perpetua" w:hAnsi="Perpetua"/>
          <w:iCs/>
        </w:rPr>
        <w:t xml:space="preserve">2.6. Marta e Maria: </w:t>
      </w:r>
      <w:r>
        <w:rPr>
          <w:rFonts w:ascii="Perpetua" w:hAnsi="Perpetua"/>
          <w:iCs/>
        </w:rPr>
        <w:t>le tre “A”</w:t>
      </w:r>
    </w:p>
    <w:p w:rsidR="00FF1705" w:rsidRPr="00CB38D3" w:rsidRDefault="00FF1705" w:rsidP="00C567D8">
      <w:pPr>
        <w:pStyle w:val="CM1"/>
        <w:spacing w:line="240" w:lineRule="auto"/>
        <w:ind w:left="708"/>
        <w:jc w:val="both"/>
        <w:rPr>
          <w:rFonts w:ascii="Perpetua" w:hAnsi="Perpetua"/>
          <w:iCs/>
        </w:rPr>
      </w:pPr>
      <w:r w:rsidRPr="00CB38D3">
        <w:rPr>
          <w:rFonts w:ascii="Perpetua" w:hAnsi="Perpetua"/>
          <w:iCs/>
        </w:rPr>
        <w:t>2.</w:t>
      </w:r>
      <w:r>
        <w:rPr>
          <w:rFonts w:ascii="Perpetua" w:hAnsi="Perpetua"/>
          <w:iCs/>
        </w:rPr>
        <w:t>7</w:t>
      </w:r>
      <w:r w:rsidRPr="00CB38D3">
        <w:rPr>
          <w:rFonts w:ascii="Perpetua" w:hAnsi="Perpetua"/>
          <w:iCs/>
        </w:rPr>
        <w:t>. Paolo</w:t>
      </w:r>
      <w:r>
        <w:rPr>
          <w:rFonts w:ascii="Perpetua" w:hAnsi="Perpetua"/>
          <w:iCs/>
        </w:rPr>
        <w:t xml:space="preserve"> di Tarso</w:t>
      </w:r>
      <w:r w:rsidRPr="00CB38D3">
        <w:rPr>
          <w:rFonts w:ascii="Perpetua" w:hAnsi="Perpetua"/>
          <w:iCs/>
        </w:rPr>
        <w:t>: «non spegnete lo Spirito!»</w:t>
      </w:r>
    </w:p>
    <w:p w:rsidR="00FF1705" w:rsidRPr="00CB38D3" w:rsidRDefault="00FF1705" w:rsidP="00C567D8">
      <w:pPr>
        <w:pStyle w:val="CM1"/>
        <w:spacing w:line="240" w:lineRule="auto"/>
        <w:ind w:left="708"/>
        <w:jc w:val="both"/>
        <w:rPr>
          <w:rFonts w:ascii="Perpetua" w:hAnsi="Perpetua"/>
          <w:iCs/>
        </w:rPr>
      </w:pPr>
      <w:r w:rsidRPr="00CB38D3">
        <w:rPr>
          <w:rFonts w:ascii="Perpetua" w:hAnsi="Perpetua"/>
          <w:iCs/>
        </w:rPr>
        <w:t>2.</w:t>
      </w:r>
      <w:r>
        <w:rPr>
          <w:rFonts w:ascii="Perpetua" w:hAnsi="Perpetua"/>
          <w:iCs/>
        </w:rPr>
        <w:t>8</w:t>
      </w:r>
      <w:r w:rsidRPr="00CB38D3">
        <w:rPr>
          <w:rFonts w:ascii="Perpetua" w:hAnsi="Perpetua"/>
          <w:iCs/>
        </w:rPr>
        <w:t>. Maria</w:t>
      </w:r>
      <w:r>
        <w:rPr>
          <w:rFonts w:ascii="Perpetua" w:hAnsi="Perpetua"/>
          <w:iCs/>
        </w:rPr>
        <w:t xml:space="preserve"> di Nazaret</w:t>
      </w:r>
      <w:r w:rsidRPr="00CB38D3">
        <w:rPr>
          <w:rFonts w:ascii="Perpetua" w:hAnsi="Perpetua"/>
          <w:iCs/>
        </w:rPr>
        <w:t>: «</w:t>
      </w:r>
      <w:r w:rsidRPr="00CB38D3">
        <w:rPr>
          <w:rFonts w:ascii="Perpetua" w:hAnsi="Perpetua"/>
          <w:iCs/>
          <w:color w:val="000000"/>
        </w:rPr>
        <w:t>grandi cose ha fatto per me l’Onnipotente</w:t>
      </w:r>
      <w:r w:rsidRPr="00CB38D3">
        <w:rPr>
          <w:rFonts w:ascii="Perpetua" w:hAnsi="Perpetua"/>
          <w:iCs/>
        </w:rPr>
        <w:t>»</w:t>
      </w:r>
    </w:p>
    <w:p w:rsidR="00FF1705" w:rsidRDefault="00FF1705"/>
    <w:p w:rsidR="00FF1705" w:rsidRDefault="00FF1705" w:rsidP="00FF1705">
      <w:pPr>
        <w:jc w:val="both"/>
        <w:rPr>
          <w:rFonts w:ascii="Perpetua" w:hAnsi="Perpetua"/>
          <w:smallCaps/>
          <w:sz w:val="24"/>
          <w:szCs w:val="24"/>
        </w:rPr>
      </w:pPr>
    </w:p>
    <w:p w:rsidR="00FF1705" w:rsidRPr="00700E6A" w:rsidRDefault="00FF1705" w:rsidP="00FF1705">
      <w:pPr>
        <w:shd w:val="clear" w:color="auto" w:fill="D5DCE4" w:themeFill="text2" w:themeFillTint="33"/>
        <w:jc w:val="both"/>
        <w:rPr>
          <w:rFonts w:ascii="Perpetua" w:hAnsi="Perpetua"/>
          <w:b/>
          <w:bCs/>
          <w:smallCaps/>
          <w:sz w:val="28"/>
          <w:szCs w:val="28"/>
        </w:rPr>
      </w:pPr>
      <w:r w:rsidRPr="00700E6A">
        <w:rPr>
          <w:rFonts w:ascii="Perpetua" w:hAnsi="Perpetua"/>
          <w:b/>
          <w:bCs/>
          <w:smallCaps/>
          <w:sz w:val="28"/>
          <w:szCs w:val="28"/>
        </w:rPr>
        <w:t>3. Fiori e frutti: ripercorrendo le sei aree del lavoro sinodale</w:t>
      </w:r>
    </w:p>
    <w:p w:rsidR="00FF1705" w:rsidRDefault="00FF1705" w:rsidP="00FF1705">
      <w:pPr>
        <w:jc w:val="both"/>
        <w:rPr>
          <w:rFonts w:ascii="Perpetua" w:hAnsi="Perpetua"/>
          <w:sz w:val="24"/>
          <w:szCs w:val="24"/>
        </w:rPr>
      </w:pPr>
    </w:p>
    <w:p w:rsidR="00FF1705" w:rsidRPr="00BC4EB9" w:rsidRDefault="00FF1705" w:rsidP="00C567D8">
      <w:pPr>
        <w:ind w:left="708"/>
        <w:rPr>
          <w:rFonts w:ascii="Perpetua" w:hAnsi="Perpetua" w:cs="Arial"/>
        </w:rPr>
      </w:pPr>
      <w:r>
        <w:rPr>
          <w:rFonts w:ascii="Perpetua" w:hAnsi="Perpetua" w:cs="Arial"/>
          <w:sz w:val="24"/>
          <w:szCs w:val="24"/>
        </w:rPr>
        <w:t xml:space="preserve">3.1. </w:t>
      </w:r>
      <w:r w:rsidRPr="00BC4EB9">
        <w:rPr>
          <w:rFonts w:ascii="Perpetua" w:hAnsi="Perpetua" w:cs="Arial"/>
        </w:rPr>
        <w:t>AREA DELL’ACCOGLIENZA E DELLA CARITÀ</w:t>
      </w:r>
    </w:p>
    <w:p w:rsidR="00FF1705" w:rsidRPr="00BC4EB9" w:rsidRDefault="00FF1705" w:rsidP="00C567D8">
      <w:pPr>
        <w:ind w:left="708"/>
        <w:rPr>
          <w:rFonts w:ascii="Perpetua" w:hAnsi="Perpetua" w:cs="Arial"/>
        </w:rPr>
      </w:pPr>
      <w:r>
        <w:rPr>
          <w:rFonts w:ascii="Perpetua" w:hAnsi="Perpetua" w:cs="Arial"/>
        </w:rPr>
        <w:t>3.2.</w:t>
      </w:r>
      <w:r w:rsidRPr="006B2B33">
        <w:rPr>
          <w:rFonts w:ascii="Perpetua" w:hAnsi="Perpetua" w:cs="Arial"/>
        </w:rPr>
        <w:t xml:space="preserve"> </w:t>
      </w:r>
      <w:r w:rsidRPr="00BC4EB9">
        <w:rPr>
          <w:rFonts w:ascii="Perpetua" w:hAnsi="Perpetua" w:cs="Arial"/>
        </w:rPr>
        <w:t>AREA DELLA FORMAZIONE ALLA VITA E ALLA FEDE</w:t>
      </w:r>
    </w:p>
    <w:p w:rsidR="00FF1705" w:rsidRPr="00BC4EB9" w:rsidRDefault="00FF1705" w:rsidP="00C567D8">
      <w:pPr>
        <w:ind w:left="708"/>
        <w:rPr>
          <w:rFonts w:ascii="Perpetua" w:hAnsi="Perpetua" w:cs="Arial"/>
        </w:rPr>
      </w:pPr>
      <w:r>
        <w:rPr>
          <w:rFonts w:ascii="Perpetua" w:hAnsi="Perpetua" w:cs="Arial"/>
        </w:rPr>
        <w:t>3.3.</w:t>
      </w:r>
      <w:r w:rsidRPr="006B2B33">
        <w:rPr>
          <w:rFonts w:ascii="Perpetua" w:hAnsi="Perpetua" w:cs="Arial"/>
        </w:rPr>
        <w:t xml:space="preserve"> </w:t>
      </w:r>
      <w:r w:rsidRPr="00BC4EB9">
        <w:rPr>
          <w:rFonts w:ascii="Perpetua" w:hAnsi="Perpetua" w:cs="Arial"/>
        </w:rPr>
        <w:t>AREA DELLA PARTECIPAZIONE E DELLA CORRESPONSABILITA'</w:t>
      </w:r>
    </w:p>
    <w:p w:rsidR="00FF1705" w:rsidRPr="00BC4EB9" w:rsidRDefault="00FF1705" w:rsidP="00C567D8">
      <w:pPr>
        <w:ind w:left="708"/>
        <w:rPr>
          <w:rFonts w:ascii="Perpetua" w:hAnsi="Perpetua" w:cs="Arial"/>
        </w:rPr>
      </w:pPr>
      <w:r>
        <w:rPr>
          <w:rFonts w:ascii="Perpetua" w:hAnsi="Perpetua" w:cs="Arial"/>
        </w:rPr>
        <w:t>3.4.</w:t>
      </w:r>
      <w:r w:rsidRPr="006B2B33">
        <w:rPr>
          <w:rFonts w:ascii="Perpetua" w:hAnsi="Perpetua" w:cs="Arial"/>
        </w:rPr>
        <w:t xml:space="preserve"> </w:t>
      </w:r>
      <w:r w:rsidRPr="00BC4EB9">
        <w:rPr>
          <w:rFonts w:ascii="Perpetua" w:hAnsi="Perpetua" w:cs="Arial"/>
        </w:rPr>
        <w:t>AREA DELLA PASTORALE FAMILIARE</w:t>
      </w:r>
    </w:p>
    <w:p w:rsidR="00FF1705" w:rsidRPr="00BC4EB9" w:rsidRDefault="00FF1705" w:rsidP="00C567D8">
      <w:pPr>
        <w:ind w:left="708"/>
        <w:rPr>
          <w:rFonts w:ascii="Perpetua" w:hAnsi="Perpetua" w:cs="Arial"/>
        </w:rPr>
      </w:pPr>
      <w:r>
        <w:rPr>
          <w:rFonts w:ascii="Perpetua" w:hAnsi="Perpetua" w:cs="Arial"/>
        </w:rPr>
        <w:t>3.5.</w:t>
      </w:r>
      <w:r w:rsidRPr="006B2B33">
        <w:rPr>
          <w:rFonts w:ascii="Perpetua" w:hAnsi="Perpetua" w:cs="Arial"/>
        </w:rPr>
        <w:t xml:space="preserve"> </w:t>
      </w:r>
      <w:r w:rsidRPr="00BC4EB9">
        <w:rPr>
          <w:rFonts w:ascii="Perpetua" w:hAnsi="Perpetua" w:cs="Arial"/>
        </w:rPr>
        <w:t>AREA DELLA PASTORALE LITURGICA</w:t>
      </w:r>
    </w:p>
    <w:p w:rsidR="00FF1705" w:rsidRDefault="00FF1705" w:rsidP="00C567D8">
      <w:pPr>
        <w:ind w:left="708"/>
        <w:rPr>
          <w:rFonts w:ascii="Perpetua" w:hAnsi="Perpetua" w:cs="Arial"/>
        </w:rPr>
      </w:pPr>
      <w:r>
        <w:rPr>
          <w:rFonts w:ascii="Perpetua" w:hAnsi="Perpetua" w:cs="Arial"/>
        </w:rPr>
        <w:t>3.6.</w:t>
      </w:r>
      <w:r w:rsidRPr="006B2B33">
        <w:rPr>
          <w:rFonts w:ascii="Perpetua" w:hAnsi="Perpetua" w:cs="Arial"/>
        </w:rPr>
        <w:t xml:space="preserve"> </w:t>
      </w:r>
      <w:r w:rsidRPr="00BC4EB9">
        <w:rPr>
          <w:rFonts w:ascii="Perpetua" w:hAnsi="Perpetua" w:cs="Arial"/>
        </w:rPr>
        <w:t>AREA DELLA MISSIONE E DELLA PROSSIMITA'</w:t>
      </w:r>
    </w:p>
    <w:p w:rsidR="00FF1705" w:rsidRDefault="00FF1705" w:rsidP="00FF1705">
      <w:pPr>
        <w:jc w:val="both"/>
        <w:rPr>
          <w:rFonts w:ascii="Perpetua" w:hAnsi="Perpetua"/>
          <w:sz w:val="24"/>
          <w:szCs w:val="24"/>
        </w:rPr>
      </w:pPr>
    </w:p>
    <w:p w:rsidR="00FF1705" w:rsidRDefault="00FF1705" w:rsidP="00FF1705">
      <w:pPr>
        <w:jc w:val="both"/>
        <w:rPr>
          <w:rFonts w:ascii="Perpetua" w:hAnsi="Perpetua"/>
          <w:sz w:val="24"/>
          <w:szCs w:val="24"/>
        </w:rPr>
      </w:pPr>
      <w:r w:rsidRPr="006B2B33">
        <w:rPr>
          <w:rFonts w:ascii="Perpetua" w:hAnsi="Perpetua"/>
          <w:smallCaps/>
          <w:sz w:val="24"/>
          <w:szCs w:val="24"/>
        </w:rPr>
        <w:t>Conclusione</w:t>
      </w:r>
    </w:p>
    <w:p w:rsidR="00FF1705" w:rsidRDefault="00FF1705" w:rsidP="00FF1705">
      <w:pPr>
        <w:jc w:val="both"/>
        <w:rPr>
          <w:rFonts w:ascii="Perpetua" w:hAnsi="Perpetua"/>
          <w:sz w:val="24"/>
          <w:szCs w:val="24"/>
        </w:rPr>
      </w:pPr>
    </w:p>
    <w:p w:rsidR="00FF1705" w:rsidRDefault="00FF1705" w:rsidP="00FF1705">
      <w:pPr>
        <w:ind w:firstLine="708"/>
        <w:jc w:val="both"/>
        <w:rPr>
          <w:rFonts w:ascii="Perpetua" w:hAnsi="Perpetua"/>
        </w:rPr>
      </w:pPr>
      <w:r w:rsidRPr="00B45D6C">
        <w:rPr>
          <w:rFonts w:ascii="Perpetua" w:hAnsi="Perpetua"/>
          <w:sz w:val="24"/>
          <w:szCs w:val="24"/>
        </w:rPr>
        <w:t>Sia nella letteratura paolina che in quella giovannea protagonista del discernimento spirituale è Dio in Cristo, la cui opera in noi avviene mediante il dono dello Spirito e la sua grazia.</w:t>
      </w:r>
      <w:r w:rsidRPr="00FF1705">
        <w:rPr>
          <w:rFonts w:ascii="Perpetua" w:hAnsi="Perpetua"/>
          <w:sz w:val="24"/>
          <w:szCs w:val="24"/>
        </w:rPr>
        <w:t xml:space="preserve"> </w:t>
      </w:r>
      <w:r w:rsidRPr="00B45D6C">
        <w:rPr>
          <w:rFonts w:ascii="Perpetua" w:hAnsi="Perpetua"/>
          <w:sz w:val="24"/>
          <w:szCs w:val="24"/>
        </w:rPr>
        <w:t xml:space="preserve">L’Apostolo descrive la relazione con Cristo mediante nove attributi che sono «doni» di Dio: «amore, gioia, pace, pazienza, benevolenza, bontà, fedeltà, mitezza, dominio di sé». Tali doni producono un </w:t>
      </w:r>
      <w:r w:rsidRPr="00B45D6C">
        <w:rPr>
          <w:rFonts w:ascii="Perpetua" w:hAnsi="Perpetua"/>
          <w:i/>
          <w:sz w:val="24"/>
          <w:szCs w:val="24"/>
        </w:rPr>
        <w:t>dinamismo vitale</w:t>
      </w:r>
      <w:r w:rsidRPr="00B45D6C">
        <w:rPr>
          <w:rFonts w:ascii="Perpetua" w:hAnsi="Perpetua"/>
          <w:sz w:val="24"/>
          <w:szCs w:val="24"/>
        </w:rPr>
        <w:t xml:space="preserve"> del credente, nel quale trova fondamento il «discernimento spirituale».</w:t>
      </w:r>
      <w:r w:rsidRPr="00FF1705">
        <w:rPr>
          <w:rFonts w:ascii="Perpetua" w:hAnsi="Perpetua"/>
          <w:sz w:val="24"/>
          <w:szCs w:val="24"/>
        </w:rPr>
        <w:t xml:space="preserve"> </w:t>
      </w:r>
      <w:r w:rsidRPr="00B45D6C">
        <w:rPr>
          <w:rFonts w:ascii="Perpetua" w:hAnsi="Perpetua"/>
          <w:sz w:val="24"/>
          <w:szCs w:val="24"/>
        </w:rPr>
        <w:t xml:space="preserve">L’unità del cuore e la sua guarigione avvengono per opera divina e per risposta libera del credente. Tale processo va inteso come </w:t>
      </w:r>
      <w:r w:rsidRPr="00A73CC1">
        <w:rPr>
          <w:rFonts w:ascii="Perpetua" w:hAnsi="Perpetua"/>
        </w:rPr>
        <w:t>una «risposta vitale» d</w:t>
      </w:r>
      <w:r>
        <w:rPr>
          <w:rFonts w:ascii="Perpetua" w:hAnsi="Perpetua"/>
        </w:rPr>
        <w:t>i ogni</w:t>
      </w:r>
      <w:r w:rsidRPr="00A73CC1">
        <w:rPr>
          <w:rFonts w:ascii="Perpetua" w:hAnsi="Perpetua"/>
        </w:rPr>
        <w:t xml:space="preserve"> persona che aderisce liberamente al Vangelo della salvezza.</w:t>
      </w:r>
      <w:r>
        <w:rPr>
          <w:rFonts w:ascii="Perpetua" w:hAnsi="Perpetua"/>
        </w:rPr>
        <w:t xml:space="preserve"> Riprendendo l’immagine dell’albero, vediamo come il frutto che caratterizza la fecondità della nostra Chiesa è dato dai doni spirituali che ci rendono testimoni dell’amore di Dio nel mondo. </w:t>
      </w:r>
    </w:p>
    <w:p w:rsidR="00FF1705" w:rsidRDefault="00FF1705" w:rsidP="00FF1705">
      <w:pPr>
        <w:ind w:firstLine="708"/>
        <w:jc w:val="both"/>
        <w:rPr>
          <w:rFonts w:ascii="Perpetua" w:hAnsi="Perpetua"/>
        </w:rPr>
      </w:pPr>
    </w:p>
    <w:p w:rsidR="00FF1705" w:rsidRPr="00A73CC1" w:rsidRDefault="00FF1705" w:rsidP="00FF1705">
      <w:pPr>
        <w:ind w:firstLine="708"/>
        <w:jc w:val="both"/>
        <w:rPr>
          <w:rFonts w:ascii="Perpetua" w:hAnsi="Perpetua"/>
        </w:rPr>
      </w:pPr>
    </w:p>
    <w:p w:rsidR="00FF1705" w:rsidRDefault="00FF1705" w:rsidP="00FF1705">
      <w:pPr>
        <w:shd w:val="clear" w:color="auto" w:fill="EDEDED" w:themeFill="accent3" w:themeFillTint="33"/>
        <w:ind w:firstLine="708"/>
        <w:jc w:val="center"/>
        <w:rPr>
          <w:rFonts w:ascii="Perpetua" w:hAnsi="Perpetua"/>
          <w:sz w:val="24"/>
          <w:szCs w:val="24"/>
        </w:rPr>
      </w:pPr>
      <w:r>
        <w:fldChar w:fldCharType="begin"/>
      </w:r>
      <w:r>
        <w:instrText xml:space="preserve"> INCLUDEPICTURE "/Users/giuseppedevirgilio/Library/Group Containers/UBF8T346G9.ms/WebArchiveCopyPasteTempFiles/com.microsoft.Word/41hjToHK0fS._SL500_.jpg" \* MERGEFORMATINET </w:instrText>
      </w:r>
      <w:r>
        <w:fldChar w:fldCharType="separate"/>
      </w:r>
      <w:r>
        <w:rPr>
          <w:noProof/>
          <w:lang w:eastAsia="it-IT"/>
        </w:rPr>
        <w:drawing>
          <wp:inline distT="0" distB="0" distL="0" distR="0" wp14:anchorId="72D42C3A" wp14:editId="50B19EF6">
            <wp:extent cx="1981200" cy="1981200"/>
            <wp:effectExtent l="0" t="0" r="0" b="0"/>
            <wp:docPr id="1757428648" name="Immagine 7" descr="gruppo cancellatura Geometria Pacifico gola partizione i frutti dello  spirito - peroxychem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uppo cancellatura Geometria Pacifico gola partizione i frutti dello  spirito - peroxychem.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18" cy="205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F1705" w:rsidRDefault="00FF1705" w:rsidP="00FF1705">
      <w:pPr>
        <w:ind w:firstLine="708"/>
        <w:jc w:val="both"/>
        <w:rPr>
          <w:rFonts w:ascii="Perpetua" w:hAnsi="Perpetua"/>
          <w:sz w:val="24"/>
          <w:szCs w:val="24"/>
        </w:rPr>
      </w:pPr>
    </w:p>
    <w:p w:rsidR="00FF1705" w:rsidRDefault="00FF1705" w:rsidP="00FF1705">
      <w:pPr>
        <w:rPr>
          <w:rFonts w:ascii="Perpetua" w:hAnsi="Perpetua"/>
        </w:rPr>
      </w:pPr>
      <w:r>
        <w:rPr>
          <w:rFonts w:ascii="Perpetua" w:hAnsi="Perpetua"/>
        </w:rPr>
        <w:t>Isola del Liri, 11.01.2024</w:t>
      </w:r>
    </w:p>
    <w:p w:rsidR="00FF1705" w:rsidRDefault="00FF1705" w:rsidP="00FF1705">
      <w:pPr>
        <w:jc w:val="right"/>
        <w:rPr>
          <w:rFonts w:ascii="Perpetua" w:hAnsi="Perpetua"/>
        </w:rPr>
      </w:pPr>
    </w:p>
    <w:p w:rsidR="00FF1705" w:rsidRPr="00A73CC1" w:rsidRDefault="00FF1705" w:rsidP="00FF1705">
      <w:pPr>
        <w:jc w:val="right"/>
        <w:rPr>
          <w:rFonts w:ascii="Perpetua" w:hAnsi="Perpetua"/>
        </w:rPr>
      </w:pPr>
    </w:p>
    <w:p w:rsidR="00FF1705" w:rsidRDefault="00FF1705" w:rsidP="00FF1705">
      <w:pPr>
        <w:jc w:val="right"/>
        <w:rPr>
          <w:rFonts w:ascii="Perpetua" w:hAnsi="Perpetua"/>
          <w:b/>
        </w:rPr>
      </w:pPr>
      <w:r w:rsidRPr="00A73CC1">
        <w:rPr>
          <w:rFonts w:ascii="Perpetua" w:hAnsi="Perpetua"/>
          <w:b/>
        </w:rPr>
        <w:t>Giuseppe De Virgilio</w:t>
      </w:r>
    </w:p>
    <w:p w:rsidR="00FF1705" w:rsidRPr="00A73CC1" w:rsidRDefault="00FF1705" w:rsidP="00C567D8">
      <w:pPr>
        <w:jc w:val="right"/>
        <w:rPr>
          <w:rFonts w:ascii="Perpetua" w:hAnsi="Perpetua"/>
          <w:sz w:val="24"/>
          <w:szCs w:val="24"/>
        </w:rPr>
      </w:pPr>
      <w:r w:rsidRPr="00A73CC1">
        <w:rPr>
          <w:rFonts w:ascii="Perpetua" w:hAnsi="Perpetua"/>
          <w:bCs/>
        </w:rPr>
        <w:t>devirgilio@pusc.it</w:t>
      </w:r>
    </w:p>
    <w:p w:rsidR="00FF1705" w:rsidRDefault="00FF1705"/>
    <w:sectPr w:rsidR="00FF1705" w:rsidSect="00FF1705">
      <w:pgSz w:w="11900" w:h="16840"/>
      <w:pgMar w:top="11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05"/>
    <w:rsid w:val="00122577"/>
    <w:rsid w:val="006F4ECC"/>
    <w:rsid w:val="00A96373"/>
    <w:rsid w:val="00BA1F5B"/>
    <w:rsid w:val="00C567D8"/>
    <w:rsid w:val="00D01295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4E0C-03A7-734F-9D83-5EA0EECC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705"/>
    <w:rPr>
      <w:rFonts w:ascii="Calibri" w:eastAsia="Calibri" w:hAnsi="Calibri" w:cs="Times New Roman"/>
      <w:kern w:val="0"/>
      <w:sz w:val="22"/>
      <w:szCs w:val="22"/>
      <w:lang w:bidi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">
    <w:name w:val="CM1"/>
    <w:basedOn w:val="Normale"/>
    <w:next w:val="Normale"/>
    <w:rsid w:val="00FF1705"/>
    <w:pPr>
      <w:widowControl w:val="0"/>
      <w:autoSpaceDE w:val="0"/>
      <w:autoSpaceDN w:val="0"/>
      <w:adjustRightInd w:val="0"/>
      <w:spacing w:line="286" w:lineRule="atLeast"/>
    </w:pPr>
    <w:rPr>
      <w:rFonts w:ascii="Georgia Grassetto" w:eastAsia="Times New Roman" w:hAnsi="Georgia Grasset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4</cp:revision>
  <dcterms:created xsi:type="dcterms:W3CDTF">2024-01-10T13:11:00Z</dcterms:created>
  <dcterms:modified xsi:type="dcterms:W3CDTF">2024-01-10T15:13:00Z</dcterms:modified>
</cp:coreProperties>
</file>